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OBRAZAC POZIVA ZA ORGANIZACIJU VIŠEDNEVNE IZVANUČIONIČKE NASTAVE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6"/>
          <w:szCs w:val="6"/>
        </w:rPr>
      </w:pPr>
      <w:r w:rsidDel="00000000" w:rsidR="00000000" w:rsidRPr="00000000">
        <w:rPr>
          <w:b w:val="1"/>
          <w:bCs w:val="1"/>
          <w:color w:val="000000"/>
          <w:sz w:val="6"/>
          <w:szCs w:val="6"/>
          <w:rtl w:val="0"/>
        </w:rPr>
        <w:t xml:space="preserve">  </w:t>
      </w:r>
      <w:r w:rsidDel="00000000" w:rsidR="00000000" w:rsidRPr="00000000">
        <w:rPr>
          <w:rtl w:val="0"/>
        </w:rPr>
      </w:r>
    </w:p>
    <w:tbl>
      <w:tblPr>
        <w:tblStyle w:val="Table1"/>
        <w:tblW w:w="2670.0" w:type="dxa"/>
        <w:jc w:val="left"/>
        <w:tblLayout w:type="fixed"/>
        <w:tblLook w:val="0400"/>
      </w:tblPr>
      <w:tblGrid>
        <w:gridCol w:w="1395"/>
        <w:gridCol w:w="1275"/>
        <w:tblGridChange w:id="0">
          <w:tblGrid>
            <w:gridCol w:w="1395"/>
            <w:gridCol w:w="1275"/>
          </w:tblGrid>
        </w:tblGridChange>
      </w:tblGrid>
      <w:tr>
        <w:trPr>
          <w:cantSplit w:val="0"/>
          <w:trHeight w:val="1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Broj poziva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5/2026.</w:t>
            </w:r>
          </w:p>
        </w:tc>
      </w:tr>
    </w:tbl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"/>
          <w:szCs w:val="2"/>
        </w:rPr>
      </w:pPr>
      <w:r w:rsidDel="00000000" w:rsidR="00000000" w:rsidRPr="00000000">
        <w:rPr>
          <w:b w:val="1"/>
          <w:bCs w:val="1"/>
          <w:color w:val="000000"/>
          <w:sz w:val="2"/>
          <w:szCs w:val="2"/>
          <w:rtl w:val="0"/>
        </w:rPr>
        <w:t xml:space="preserve">  </w:t>
      </w:r>
      <w:r w:rsidDel="00000000" w:rsidR="00000000" w:rsidRPr="00000000">
        <w:rPr>
          <w:rtl w:val="0"/>
        </w:rPr>
      </w:r>
    </w:p>
    <w:tbl>
      <w:tblPr>
        <w:tblStyle w:val="Table2"/>
        <w:tblW w:w="9206.0" w:type="dxa"/>
        <w:jc w:val="left"/>
        <w:tblLayout w:type="fixed"/>
        <w:tblLook w:val="0400"/>
      </w:tblPr>
      <w:tblGrid>
        <w:gridCol w:w="455"/>
        <w:gridCol w:w="450"/>
        <w:gridCol w:w="15"/>
        <w:gridCol w:w="15"/>
        <w:gridCol w:w="1751"/>
        <w:gridCol w:w="1134"/>
        <w:gridCol w:w="1143"/>
        <w:gridCol w:w="630"/>
        <w:gridCol w:w="240"/>
        <w:gridCol w:w="450"/>
        <w:gridCol w:w="420"/>
        <w:gridCol w:w="105"/>
        <w:gridCol w:w="195"/>
        <w:gridCol w:w="570"/>
        <w:gridCol w:w="1633"/>
        <w:tblGridChange w:id="0">
          <w:tblGrid>
            <w:gridCol w:w="455"/>
            <w:gridCol w:w="450"/>
            <w:gridCol w:w="15"/>
            <w:gridCol w:w="15"/>
            <w:gridCol w:w="1751"/>
            <w:gridCol w:w="1134"/>
            <w:gridCol w:w="1143"/>
            <w:gridCol w:w="630"/>
            <w:gridCol w:w="240"/>
            <w:gridCol w:w="450"/>
            <w:gridCol w:w="420"/>
            <w:gridCol w:w="105"/>
            <w:gridCol w:w="195"/>
            <w:gridCol w:w="570"/>
            <w:gridCol w:w="163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Podaci o školi: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Upisati tražene podatke: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Naziv škole: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OSNOVNA ŠKOLA IVANA MAŽURANIĆA,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OBROVAC SINJSKI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Adresa:    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Obrovac Sinjski 242/C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Mjesto: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Obrovac Sinjski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E-adresa na koju se dostavlja poziv: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48">
            <w:pPr>
              <w:spacing w:line="256" w:lineRule="auto"/>
              <w:rPr>
                <w:rFonts w:ascii="Trebuchet MS" w:cs="Trebuchet MS" w:eastAsia="Trebuchet MS" w:hAnsi="Trebuchet MS"/>
                <w:color w:val="35586e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(čl. 13. st. 13.)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Korisnici usluge su učenici: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 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razreda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3.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Tip putovanja: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Uz planirano upisati broj dana i noćenja: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a)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Škola u prirodi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dana </w:t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noćenja 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b)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Višednevna terenska nastava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 dana </w:t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 noćenja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c)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Školska ekskurzija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                           4   dana </w:t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 noćenja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d)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Posjet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dana </w:t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noćenja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4.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Odredište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Upisati područje, ime/imena države/država: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a)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Područje u Republici Hrvatskoj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Ogulin, Zagreb, Krapina, Trakošćan, Varaždin, Marija Bistrica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b)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Država/e u inozemstvu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vertAlign w:val="superscript"/>
                <w:rtl w:val="0"/>
              </w:rPr>
              <w:t xml:space="preserve"> 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right w:color="000000" w:space="0" w:sz="4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restart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Planirano vrijeme realizacije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(predložiti u okvirnom terminu od dva tjedna):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 27.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4.  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 30.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 4.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 2027.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4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continue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Datum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Mjesec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Datum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Mjesec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Godina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6.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Broj sudionika: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Upisati broj: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2f2f2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2f2f2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a)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Predviđeni broj učenika 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 22</w:t>
            </w:r>
          </w:p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s mogućnošću odstupanja za od tri učenika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2f2f2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2f2f2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b)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Predviđeni broj učitelja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2f2f2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2f2f2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c)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Očekivani broj gratis ponuda za učenike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7.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Plan puta: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Upisati traženo: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Mjesto polaska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Obrovac Sinjski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Imena mjesta (gradova i/ili naselja) koja se posjećuju: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Ogulin, Zagreb, Krapina, Trakošćan, Varaždin, Marija Bistrica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8.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Vrsta prijevoza: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Traženo označiti s X ili dopisati kombinacije: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a)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Autobus koji udovoljava zakonskim propisima za prijevoz učenika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 </w:t>
            </w:r>
          </w:p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b)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Vlak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c)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Brod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d)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Zrakoplov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e)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Kombinirani prijevoz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vertAlign w:val="superscript"/>
                <w:rtl w:val="0"/>
              </w:rPr>
              <w:t xml:space="preserve"> 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9.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Smještaj i prehrana: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Označiti s X ili dopisati traženo: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a) 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Hostel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b) 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4" w:val="dotted"/>
              <w:right w:color="000000" w:space="0" w:sz="4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Hotel, ako je moguće: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4" w:val="single"/>
              <w:bottom w:color="000000" w:space="0" w:sz="4" w:val="dotted"/>
              <w:right w:color="000000" w:space="0" w:sz="6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X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0" w:val="nil"/>
              <w:bottom w:color="000000" w:space="0" w:sz="4" w:val="dotted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SimHei" w:cs="SimHei" w:eastAsia="SimHei" w:hAnsi="SimHei"/>
                <w:color w:val="000000"/>
                <w:sz w:val="22"/>
                <w:szCs w:val="22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4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bliže centru grada</w:t>
            </w:r>
          </w:p>
        </w:tc>
        <w:tc>
          <w:tcPr>
            <w:gridSpan w:val="9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6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SimHei" w:cs="SimHei" w:eastAsia="SimHei" w:hAnsi="SimHei"/>
                <w:color w:val="000000"/>
                <w:sz w:val="22"/>
                <w:szCs w:val="22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4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1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izvan grada s mogućnošću korištenja javnog prijevoza</w:t>
            </w:r>
          </w:p>
        </w:tc>
        <w:tc>
          <w:tcPr>
            <w:gridSpan w:val="9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6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(Ime grada/gradova)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otted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SimHei" w:cs="SimHei" w:eastAsia="SimHei" w:hAnsi="SimHei"/>
                <w:color w:val="000000"/>
                <w:sz w:val="22"/>
                <w:szCs w:val="22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43" w:hanging="243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nije bitna udaljenost od grada</w:t>
            </w:r>
          </w:p>
        </w:tc>
        <w:tc>
          <w:tcPr>
            <w:gridSpan w:val="9"/>
            <w:tcBorders>
              <w:top w:color="000000" w:space="0" w:sz="4" w:val="dotted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(Ime grada/gradova)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c) 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Pansion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trike w:val="1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d) 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Prehrana na bazi polupansiona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U hotelu (doručak i večera)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e) </w:t>
            </w:r>
          </w:p>
          <w:p w:rsidR="00000000" w:rsidDel="00000000" w:rsidP="00000000" w:rsidRDefault="00000000" w:rsidRPr="00000000" w14:paraId="000002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 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Prehrana na bazi punoga </w:t>
            </w:r>
          </w:p>
          <w:p w:rsidR="00000000" w:rsidDel="00000000" w:rsidP="00000000" w:rsidRDefault="00000000" w:rsidRPr="00000000" w14:paraId="000002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pansiona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2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f) 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Drugi zahtjevi vezano uz smještaj i/ili prehranu (npr. za učenike s teškoćama, zdravstvenim problemima ili posebnom prehranom i sl.)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 organizirana ručka</w:t>
            </w:r>
          </w:p>
          <w:p w:rsidR="00000000" w:rsidDel="00000000" w:rsidP="00000000" w:rsidRDefault="00000000" w:rsidRPr="00000000" w14:paraId="000002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(27., 28.,29. i 30.4)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10.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U cijenu ponude uračunati: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Upisati traženo s imenima svakog muzeja, nacionalnog parka ili parka prirode, dvorca, grada, radionice i sl.: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a)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Ulaznice za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Ivanina kuća bajki, Tehnički muzej Nikola Tesla, Zoo Zagreb, Dvorac Trakošćan, Muzej krapinskih neandertalaca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b)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Sudjelovanje u radionicama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c)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Turističkog vodiča za razgled grada 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Za sva navedena odredišta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11.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U cijenu uključiti i stavke putnog osiguranja od: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Traženo označiti s X ili dopisati (za br. 12):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a) </w:t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posljedica nesretnoga slučaja i bolesti na </w:t>
            </w:r>
          </w:p>
          <w:p w:rsidR="00000000" w:rsidDel="00000000" w:rsidP="00000000" w:rsidRDefault="00000000" w:rsidRPr="00000000" w14:paraId="000002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putovanju u inozemstvu </w:t>
            </w:r>
          </w:p>
        </w:tc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2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b) </w:t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zdravstvenog osiguranja za vrijeme puta i boravka u inozemstvu </w:t>
            </w:r>
          </w:p>
        </w:tc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color w:val="000000"/>
                <w:sz w:val="32"/>
                <w:szCs w:val="32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c) </w:t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otkaza putovanja </w:t>
            </w:r>
          </w:p>
        </w:tc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d) </w:t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troškova pomoći povratka u mjesto polazišta u slučaju nesreće i bolesti </w:t>
            </w:r>
          </w:p>
        </w:tc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 </w:t>
            </w:r>
          </w:p>
          <w:p w:rsidR="00000000" w:rsidDel="00000000" w:rsidP="00000000" w:rsidRDefault="00000000" w:rsidRPr="00000000" w14:paraId="000002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e) </w:t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oštećenja i gubitka prtljage </w:t>
            </w:r>
          </w:p>
        </w:tc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gridSpan w:val="1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2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12.        Dostava ponuda: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3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3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Rok dostave ponuda je </w:t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3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9.11.2026.  </w:t>
            </w: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godine  do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14:00__ </w:t>
            </w: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sati.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3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       Razmatranje ponuda održat će se u školi dana </w:t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</w:tcPr>
          <w:p w:rsidR="00000000" w:rsidDel="00000000" w:rsidP="00000000" w:rsidRDefault="00000000" w:rsidRPr="00000000" w14:paraId="000003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17.11.2026.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90.0" w:type="dxa"/>
              <w:bottom w:w="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3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 12.25 sati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color w:val="000000"/>
          <w:sz w:val="4"/>
          <w:szCs w:val="4"/>
        </w:rPr>
      </w:pPr>
      <w:r w:rsidDel="00000000" w:rsidR="00000000" w:rsidRPr="00000000">
        <w:rPr>
          <w:color w:val="000000"/>
          <w:sz w:val="4"/>
          <w:szCs w:val="4"/>
          <w:rtl w:val="0"/>
        </w:rPr>
        <w:t xml:space="preserve"> </w:t>
      </w:r>
      <w:r w:rsidDel="00000000" w:rsidR="00000000" w:rsidRPr="00000000">
        <w:rPr>
          <w:color w:val="000000"/>
          <w:sz w:val="16"/>
          <w:szCs w:val="16"/>
          <w:rtl w:val="0"/>
        </w:rPr>
        <w:t xml:space="preserve">1. Prije potpisivanja ugovora za ponudu</w:t>
      </w:r>
      <w:r w:rsidDel="00000000" w:rsidR="00000000" w:rsidRPr="00000000">
        <w:rPr>
          <w:color w:val="000000"/>
          <w:sz w:val="4"/>
          <w:szCs w:val="4"/>
          <w:rtl w:val="0"/>
        </w:rPr>
        <w:t xml:space="preserve"> </w:t>
      </w:r>
      <w:r w:rsidDel="00000000" w:rsidR="00000000" w:rsidRPr="00000000">
        <w:rPr>
          <w:color w:val="000000"/>
          <w:sz w:val="16"/>
          <w:szCs w:val="16"/>
          <w:rtl w:val="0"/>
        </w:rPr>
        <w:t xml:space="preserve"> </w:t>
      </w:r>
      <w:r w:rsidDel="00000000" w:rsidR="00000000" w:rsidRPr="00000000">
        <w:rPr>
          <w:color w:val="000000"/>
          <w:sz w:val="4"/>
          <w:szCs w:val="4"/>
          <w:rtl w:val="0"/>
        </w:rPr>
        <w:t xml:space="preserve"> </w:t>
      </w:r>
      <w:r w:rsidDel="00000000" w:rsidR="00000000" w:rsidRPr="00000000">
        <w:rPr>
          <w:color w:val="000000"/>
          <w:sz w:val="16"/>
          <w:szCs w:val="16"/>
          <w:rtl w:val="0"/>
        </w:rPr>
        <w:t xml:space="preserve">odabrani</w:t>
      </w:r>
      <w:r w:rsidDel="00000000" w:rsidR="00000000" w:rsidRPr="00000000">
        <w:rPr>
          <w:color w:val="000000"/>
          <w:sz w:val="4"/>
          <w:szCs w:val="4"/>
          <w:rtl w:val="0"/>
        </w:rPr>
        <w:t xml:space="preserve"> </w:t>
      </w:r>
      <w:r w:rsidDel="00000000" w:rsidR="00000000" w:rsidRPr="00000000">
        <w:rPr>
          <w:color w:val="000000"/>
          <w:sz w:val="16"/>
          <w:szCs w:val="16"/>
          <w:rtl w:val="0"/>
        </w:rPr>
        <w:t xml:space="preserve"> </w:t>
      </w:r>
      <w:r w:rsidDel="00000000" w:rsidR="00000000" w:rsidRPr="00000000">
        <w:rPr>
          <w:color w:val="000000"/>
          <w:sz w:val="4"/>
          <w:szCs w:val="4"/>
          <w:rtl w:val="0"/>
        </w:rPr>
        <w:t xml:space="preserve"> </w:t>
      </w:r>
      <w:r w:rsidDel="00000000" w:rsidR="00000000" w:rsidRPr="00000000">
        <w:rPr>
          <w:color w:val="000000"/>
          <w:sz w:val="16"/>
          <w:szCs w:val="16"/>
          <w:rtl w:val="0"/>
        </w:rPr>
        <w:t xml:space="preserve">davatelj usluga dužan je dostaviti ili dati školi na uvid:</w:t>
      </w:r>
      <w:r w:rsidDel="00000000" w:rsidR="00000000" w:rsidRPr="00000000">
        <w:rPr>
          <w:color w:val="000000"/>
          <w:sz w:val="4"/>
          <w:szCs w:val="4"/>
          <w:rtl w:val="0"/>
        </w:rPr>
        <w:t xml:space="preserve"> </w:t>
      </w:r>
    </w:p>
    <w:p w:rsidR="00000000" w:rsidDel="00000000" w:rsidP="00000000" w:rsidRDefault="00000000" w:rsidRPr="00000000" w14:paraId="000003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color w:val="000000"/>
          <w:sz w:val="16"/>
          <w:szCs w:val="16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a) dokaz o registraciji (preslika izvatka iz sudskog ili obrtnog registra) iz kojeg je razvidno da je davatelj usluga registriran za obavljanje djelatnosti turističke agencije, </w:t>
      </w:r>
    </w:p>
    <w:p w:rsidR="00000000" w:rsidDel="00000000" w:rsidP="00000000" w:rsidRDefault="00000000" w:rsidRPr="00000000" w14:paraId="000003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color w:val="000000"/>
          <w:sz w:val="16"/>
          <w:szCs w:val="16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 </w:t>
      </w:r>
    </w:p>
    <w:p w:rsidR="00000000" w:rsidDel="00000000" w:rsidP="00000000" w:rsidRDefault="00000000" w:rsidRPr="00000000" w14:paraId="000003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color w:val="000000"/>
          <w:sz w:val="16"/>
          <w:szCs w:val="16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2. Mjesec dana prije realizacije ugovora odabrani davatelj usluga dužan je dostaviti ili dati školi na uvid: </w:t>
      </w:r>
    </w:p>
    <w:p w:rsidR="00000000" w:rsidDel="00000000" w:rsidP="00000000" w:rsidRDefault="00000000" w:rsidRPr="00000000" w14:paraId="000003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color w:val="000000"/>
          <w:sz w:val="16"/>
          <w:szCs w:val="16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a) dokaz o osiguranju jamčevine za slučaj nesolventnosti (za višednevnu ekskurziju ili višednevnu terensku nastavu), </w:t>
      </w:r>
    </w:p>
    <w:p w:rsidR="00000000" w:rsidDel="00000000" w:rsidP="00000000" w:rsidRDefault="00000000" w:rsidRPr="00000000" w14:paraId="000003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color w:val="000000"/>
          <w:sz w:val="16"/>
          <w:szCs w:val="16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b) dokaz o osiguranju od odgovornosti za štetu koju turistička agencija prouzroči neispunjenjem, djelomičnim ispunjenjem ili neurednim ispunjenjem obveza iz paket-aranžmana (preslika polica). </w:t>
      </w:r>
    </w:p>
    <w:p w:rsidR="00000000" w:rsidDel="00000000" w:rsidP="00000000" w:rsidRDefault="00000000" w:rsidRPr="00000000" w14:paraId="000003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3. U slučaju da se poziv objavljuje sukladno čl. 13. st. 12. Pravilnika, dokaz iz točke 2. dostavlja se sedam (7) dana prije realizacije ugovora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color w:val="000000"/>
          <w:sz w:val="16"/>
          <w:szCs w:val="16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16"/>
          <w:szCs w:val="16"/>
          <w:rtl w:val="0"/>
        </w:rPr>
        <w:t xml:space="preserve">Napomena: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color w:val="000000"/>
          <w:sz w:val="16"/>
          <w:szCs w:val="16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1) Pristigle ponude trebaju sadržavati i u cijenu uključivati: </w:t>
      </w:r>
    </w:p>
    <w:p w:rsidR="00000000" w:rsidDel="00000000" w:rsidP="00000000" w:rsidRDefault="00000000" w:rsidRPr="00000000" w14:paraId="000003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color w:val="000000"/>
          <w:sz w:val="16"/>
          <w:szCs w:val="16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a) prijevoz sudionika isključivo prijevoznim sredstvima koji udovoljavaju propisima, </w:t>
      </w:r>
    </w:p>
    <w:p w:rsidR="00000000" w:rsidDel="00000000" w:rsidP="00000000" w:rsidRDefault="00000000" w:rsidRPr="00000000" w14:paraId="000003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color w:val="000000"/>
          <w:sz w:val="16"/>
          <w:szCs w:val="16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b) osiguranje odgovornosti i jamčevine. </w:t>
      </w:r>
    </w:p>
    <w:p w:rsidR="00000000" w:rsidDel="00000000" w:rsidP="00000000" w:rsidRDefault="00000000" w:rsidRPr="00000000" w14:paraId="000003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color w:val="000000"/>
          <w:sz w:val="16"/>
          <w:szCs w:val="16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2) Ponude trebaju biti: </w:t>
      </w:r>
    </w:p>
    <w:p w:rsidR="00000000" w:rsidDel="00000000" w:rsidP="00000000" w:rsidRDefault="00000000" w:rsidRPr="00000000" w14:paraId="000003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color w:val="000000"/>
          <w:sz w:val="16"/>
          <w:szCs w:val="16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a) u skladu s posebnim propisima kojima se uređuje pružanje usluga u turizmu i obavljanje ugostiteljske djelatnosti ili sukladno posebnim propisima, </w:t>
      </w:r>
    </w:p>
    <w:p w:rsidR="00000000" w:rsidDel="00000000" w:rsidP="00000000" w:rsidRDefault="00000000" w:rsidRPr="00000000" w14:paraId="000003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color w:val="000000"/>
          <w:sz w:val="16"/>
          <w:szCs w:val="16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b) razrađene prema traženim točkama i s iskazanom ukupnom cijenom za pojedinog učenika. </w:t>
      </w:r>
    </w:p>
    <w:p w:rsidR="00000000" w:rsidDel="00000000" w:rsidP="00000000" w:rsidRDefault="00000000" w:rsidRPr="00000000" w14:paraId="000003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color w:val="000000"/>
          <w:sz w:val="16"/>
          <w:szCs w:val="16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3) U obzir će se uzimati ponude zaprimljene poštom na školsku ustanovu do navedenoga roka (dana i sata), odnosno e-poštom ako se postupak provodi sukladno čl. 13. st. 13. ovoga Pravilnika. </w:t>
      </w:r>
    </w:p>
    <w:p w:rsidR="00000000" w:rsidDel="00000000" w:rsidP="00000000" w:rsidRDefault="00000000" w:rsidRPr="00000000" w14:paraId="000003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color w:val="000000"/>
          <w:sz w:val="16"/>
          <w:szCs w:val="16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4)</w:t>
      </w:r>
      <w:r w:rsidDel="00000000" w:rsidR="00000000" w:rsidRPr="00000000">
        <w:rPr>
          <w:b w:val="1"/>
          <w:bCs w:val="1"/>
          <w:color w:val="000000"/>
          <w:sz w:val="16"/>
          <w:szCs w:val="16"/>
          <w:rtl w:val="0"/>
        </w:rPr>
        <w:t xml:space="preserve"> </w:t>
      </w:r>
      <w:r w:rsidDel="00000000" w:rsidR="00000000" w:rsidRPr="00000000">
        <w:rPr>
          <w:color w:val="000000"/>
          <w:sz w:val="16"/>
          <w:szCs w:val="16"/>
          <w:rtl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:rsidR="00000000" w:rsidDel="00000000" w:rsidP="00000000" w:rsidRDefault="00000000" w:rsidRPr="00000000" w14:paraId="000003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5)</w:t>
      </w:r>
      <w:r w:rsidDel="00000000" w:rsidR="00000000" w:rsidRPr="00000000">
        <w:rPr>
          <w:b w:val="1"/>
          <w:bCs w:val="1"/>
          <w:color w:val="000000"/>
          <w:sz w:val="16"/>
          <w:szCs w:val="16"/>
          <w:rtl w:val="0"/>
        </w:rPr>
        <w:t xml:space="preserve"> </w:t>
      </w:r>
      <w:r w:rsidDel="00000000" w:rsidR="00000000" w:rsidRPr="00000000">
        <w:rPr>
          <w:color w:val="000000"/>
          <w:sz w:val="16"/>
          <w:szCs w:val="16"/>
          <w:rtl w:val="0"/>
        </w:rPr>
        <w:t xml:space="preserve">Potencijalni davatelj usluga ne može dopisivati i nuditi dodatne pogodnosti.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rebuchet MS"/>
  <w:font w:name="SimHei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h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